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76BE3063" w14:textId="77777777" w:rsidR="00F611CA" w:rsidRPr="00EC4F85" w:rsidRDefault="00A24DB4" w:rsidP="00F611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</w:t>
      </w:r>
      <w:r w:rsidR="00F611CA" w:rsidRPr="00EC4F85">
        <w:rPr>
          <w:rFonts w:ascii="Times New Roman" w:hAnsi="Times New Roman"/>
          <w:b/>
          <w:bCs/>
          <w:sz w:val="28"/>
          <w:szCs w:val="28"/>
        </w:rPr>
        <w:t>предоставлении разрешения на условно разрешенный</w:t>
      </w:r>
    </w:p>
    <w:p w14:paraId="5AD67453" w14:textId="77777777" w:rsidR="00F36A2C" w:rsidRPr="00C657E7" w:rsidRDefault="00F611CA" w:rsidP="00F36A2C">
      <w:pPr>
        <w:jc w:val="center"/>
        <w:rPr>
          <w:rFonts w:ascii="Times New Roman" w:hAnsi="Times New Roman"/>
          <w:b/>
          <w:sz w:val="28"/>
          <w:szCs w:val="28"/>
        </w:rPr>
      </w:pPr>
      <w:r w:rsidRPr="00EC4F85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D170B7" w:rsidRPr="0005442F">
        <w:rPr>
          <w:rFonts w:ascii="Times New Roman" w:hAnsi="Times New Roman"/>
          <w:b/>
          <w:sz w:val="28"/>
          <w:szCs w:val="28"/>
        </w:rPr>
        <w:t xml:space="preserve">земельного участка с кадастровым номером </w:t>
      </w:r>
      <w:r w:rsidR="00F36A2C" w:rsidRPr="00C657E7">
        <w:rPr>
          <w:rFonts w:ascii="Times New Roman" w:hAnsi="Times New Roman"/>
          <w:b/>
          <w:sz w:val="28"/>
          <w:szCs w:val="28"/>
        </w:rPr>
        <w:t xml:space="preserve">63:26:1903003:346, площадью 665 </w:t>
      </w:r>
      <w:proofErr w:type="spellStart"/>
      <w:r w:rsidR="00F36A2C" w:rsidRPr="00C657E7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="00F36A2C" w:rsidRPr="00C657E7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="00F36A2C" w:rsidRPr="00C657E7">
        <w:rPr>
          <w:rFonts w:ascii="Times New Roman" w:hAnsi="Times New Roman"/>
          <w:b/>
          <w:sz w:val="28"/>
          <w:szCs w:val="28"/>
        </w:rPr>
        <w:t xml:space="preserve">, расположенного по адресу: Самарская область, Красноярский район, </w:t>
      </w:r>
    </w:p>
    <w:p w14:paraId="3721A239" w14:textId="69A40090" w:rsidR="001B1486" w:rsidRDefault="00F36A2C" w:rsidP="00F36A2C">
      <w:pPr>
        <w:jc w:val="center"/>
        <w:rPr>
          <w:rFonts w:ascii="Times New Roman" w:hAnsi="Times New Roman"/>
          <w:b/>
          <w:sz w:val="28"/>
          <w:szCs w:val="28"/>
        </w:rPr>
      </w:pPr>
      <w:r w:rsidRPr="00C657E7">
        <w:rPr>
          <w:rFonts w:ascii="Times New Roman" w:hAnsi="Times New Roman"/>
          <w:b/>
          <w:sz w:val="28"/>
          <w:szCs w:val="28"/>
        </w:rPr>
        <w:t>с. Красный Яр, ул. Приусадебная, 9</w:t>
      </w:r>
      <w:r w:rsidR="007829C4">
        <w:rPr>
          <w:rFonts w:ascii="Times New Roman" w:hAnsi="Times New Roman"/>
          <w:b/>
          <w:sz w:val="28"/>
          <w:szCs w:val="28"/>
        </w:rPr>
        <w:t>»</w:t>
      </w:r>
    </w:p>
    <w:p w14:paraId="1F1959BF" w14:textId="77777777" w:rsidR="007829C4" w:rsidRPr="00914901" w:rsidRDefault="007829C4" w:rsidP="007829C4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5C7A1C2E" w:rsidR="001B1486" w:rsidRDefault="00731AF9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2960">
        <w:rPr>
          <w:rFonts w:ascii="Times New Roman" w:hAnsi="Times New Roman"/>
          <w:sz w:val="28"/>
          <w:szCs w:val="28"/>
        </w:rPr>
        <w:t>27 июля</w:t>
      </w:r>
      <w:r w:rsidR="00C12DC4" w:rsidRPr="00352960">
        <w:rPr>
          <w:rFonts w:ascii="Times New Roman" w:hAnsi="Times New Roman"/>
          <w:sz w:val="28"/>
          <w:szCs w:val="28"/>
        </w:rPr>
        <w:t xml:space="preserve"> </w:t>
      </w:r>
      <w:r w:rsidR="007829C4" w:rsidRPr="00352960">
        <w:rPr>
          <w:rFonts w:ascii="Times New Roman" w:hAnsi="Times New Roman"/>
          <w:sz w:val="28"/>
          <w:szCs w:val="28"/>
        </w:rPr>
        <w:t>2020</w:t>
      </w:r>
      <w:r w:rsidR="000F16A0" w:rsidRPr="0035296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1AEBD2B" w14:textId="501CF475" w:rsidR="003A1E8E" w:rsidRPr="003A1E8E" w:rsidRDefault="00E034FF" w:rsidP="003A1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1E8E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3A1E8E">
        <w:rPr>
          <w:rFonts w:ascii="Times New Roman" w:hAnsi="Times New Roman"/>
          <w:sz w:val="28"/>
          <w:szCs w:val="28"/>
        </w:rPr>
        <w:t xml:space="preserve"> </w:t>
      </w:r>
      <w:r w:rsidR="007228A7" w:rsidRPr="00352960">
        <w:rPr>
          <w:rFonts w:ascii="Times New Roman" w:hAnsi="Times New Roman"/>
          <w:sz w:val="28"/>
          <w:szCs w:val="28"/>
        </w:rPr>
        <w:t>с</w:t>
      </w:r>
      <w:r w:rsidR="00581C5F" w:rsidRPr="00352960">
        <w:rPr>
          <w:rFonts w:ascii="Times New Roman" w:hAnsi="Times New Roman"/>
          <w:sz w:val="28"/>
          <w:szCs w:val="28"/>
        </w:rPr>
        <w:t xml:space="preserve"> </w:t>
      </w:r>
      <w:r w:rsidR="00731AF9" w:rsidRPr="00352960">
        <w:rPr>
          <w:rFonts w:ascii="Times New Roman" w:hAnsi="Times New Roman"/>
          <w:sz w:val="28"/>
          <w:szCs w:val="28"/>
        </w:rPr>
        <w:t>3 июля</w:t>
      </w:r>
      <w:r w:rsidR="007829C4" w:rsidRPr="00352960">
        <w:rPr>
          <w:rFonts w:ascii="Times New Roman" w:hAnsi="Times New Roman"/>
          <w:sz w:val="28"/>
          <w:szCs w:val="28"/>
        </w:rPr>
        <w:t xml:space="preserve"> 2020 </w:t>
      </w:r>
      <w:r w:rsidR="003A1E8E" w:rsidRPr="00352960">
        <w:rPr>
          <w:rFonts w:ascii="Times New Roman" w:hAnsi="Times New Roman"/>
          <w:sz w:val="28"/>
          <w:szCs w:val="28"/>
          <w:lang w:eastAsia="ar-SA"/>
        </w:rPr>
        <w:t xml:space="preserve">года по </w:t>
      </w:r>
      <w:r w:rsidR="00731AF9" w:rsidRPr="00352960">
        <w:rPr>
          <w:rFonts w:ascii="Times New Roman" w:hAnsi="Times New Roman"/>
          <w:sz w:val="28"/>
          <w:szCs w:val="28"/>
        </w:rPr>
        <w:t xml:space="preserve">27 июля </w:t>
      </w:r>
      <w:r w:rsidR="007829C4" w:rsidRPr="00352960">
        <w:rPr>
          <w:rFonts w:ascii="Times New Roman" w:hAnsi="Times New Roman"/>
          <w:sz w:val="28"/>
          <w:szCs w:val="28"/>
        </w:rPr>
        <w:t xml:space="preserve">2020 </w:t>
      </w:r>
      <w:r w:rsidR="003A1E8E" w:rsidRPr="00352960">
        <w:rPr>
          <w:rFonts w:ascii="Times New Roman" w:hAnsi="Times New Roman"/>
          <w:sz w:val="28"/>
          <w:szCs w:val="28"/>
          <w:lang w:eastAsia="ar-SA"/>
        </w:rPr>
        <w:t>года.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3A1E8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3A1E8E">
        <w:rPr>
          <w:rFonts w:ascii="Times New Roman" w:hAnsi="Times New Roman"/>
          <w:sz w:val="28"/>
          <w:szCs w:val="28"/>
        </w:rPr>
        <w:t xml:space="preserve"> – </w:t>
      </w:r>
      <w:r w:rsidR="00A24DB4" w:rsidRPr="003A1E8E">
        <w:rPr>
          <w:rFonts w:ascii="Times New Roman" w:hAnsi="Times New Roman"/>
          <w:noProof/>
          <w:sz w:val="28"/>
          <w:szCs w:val="28"/>
        </w:rPr>
        <w:t>446370</w:t>
      </w:r>
      <w:r w:rsidR="00A24DB4" w:rsidRPr="003A1E8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3A1E8E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3A1E8E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3A1E8E">
        <w:rPr>
          <w:rFonts w:ascii="Times New Roman" w:hAnsi="Times New Roman"/>
          <w:noProof/>
          <w:sz w:val="28"/>
          <w:szCs w:val="28"/>
        </w:rPr>
        <w:t>село Красный</w:t>
      </w:r>
      <w:r w:rsidR="00A24DB4" w:rsidRPr="00A24DB4">
        <w:rPr>
          <w:rFonts w:ascii="Times New Roman" w:hAnsi="Times New Roman"/>
          <w:noProof/>
          <w:sz w:val="28"/>
          <w:szCs w:val="28"/>
        </w:rPr>
        <w:t xml:space="preserve">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38B02A11" w:rsidR="00BD4D14" w:rsidRPr="00D170B7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D170B7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731AF9">
        <w:rPr>
          <w:rFonts w:ascii="Times New Roman" w:hAnsi="Times New Roman"/>
          <w:sz w:val="28"/>
          <w:szCs w:val="28"/>
        </w:rPr>
        <w:t>29 июня</w:t>
      </w:r>
      <w:r w:rsidR="007829C4">
        <w:rPr>
          <w:rFonts w:ascii="Times New Roman" w:hAnsi="Times New Roman"/>
          <w:sz w:val="28"/>
          <w:szCs w:val="28"/>
        </w:rPr>
        <w:t xml:space="preserve"> 2020</w:t>
      </w:r>
      <w:r w:rsidR="007829C4" w:rsidRPr="00E344F0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</w:rPr>
        <w:t xml:space="preserve">года № </w:t>
      </w:r>
      <w:r w:rsidR="00731AF9">
        <w:rPr>
          <w:rFonts w:ascii="Times New Roman" w:hAnsi="Times New Roman"/>
          <w:sz w:val="28"/>
          <w:szCs w:val="28"/>
        </w:rPr>
        <w:t>12</w:t>
      </w:r>
      <w:r w:rsidR="00F611CA" w:rsidRPr="00D170B7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  <w:lang w:eastAsia="ar-SA"/>
        </w:rPr>
        <w:t>«</w:t>
      </w:r>
      <w:r w:rsidR="00D170B7" w:rsidRPr="00D170B7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 с кадастровым номером </w:t>
      </w:r>
      <w:r w:rsidR="00F36A2C" w:rsidRPr="00C657E7">
        <w:rPr>
          <w:rFonts w:ascii="Times New Roman" w:hAnsi="Times New Roman"/>
          <w:sz w:val="28"/>
          <w:szCs w:val="28"/>
        </w:rPr>
        <w:t xml:space="preserve">63:26:1903003:346, площадью 665 </w:t>
      </w:r>
      <w:proofErr w:type="spellStart"/>
      <w:r w:rsidR="00F36A2C" w:rsidRPr="00C657E7">
        <w:rPr>
          <w:rFonts w:ascii="Times New Roman" w:hAnsi="Times New Roman"/>
          <w:sz w:val="28"/>
          <w:szCs w:val="28"/>
        </w:rPr>
        <w:t>кв.м</w:t>
      </w:r>
      <w:proofErr w:type="spellEnd"/>
      <w:r w:rsidR="00F36A2C" w:rsidRPr="00C657E7">
        <w:rPr>
          <w:rFonts w:ascii="Times New Roman" w:hAnsi="Times New Roman"/>
          <w:sz w:val="28"/>
          <w:szCs w:val="28"/>
        </w:rPr>
        <w:t>, расположенного по адресу: Самарская область, Красноярский район, с. Красный Яр, ул. Приусадебная, 9</w:t>
      </w:r>
      <w:r w:rsidR="00F611CA" w:rsidRPr="00D170B7">
        <w:rPr>
          <w:rFonts w:ascii="Times New Roman" w:hAnsi="Times New Roman"/>
          <w:sz w:val="28"/>
          <w:szCs w:val="28"/>
          <w:lang w:eastAsia="ar-SA"/>
        </w:rPr>
        <w:t>»</w:t>
      </w:r>
      <w:r w:rsidR="00BD4D14" w:rsidRPr="00D170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D4D14" w:rsidRPr="00D170B7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BD4D14" w:rsidRPr="00D170B7">
        <w:rPr>
          <w:rFonts w:ascii="Times New Roman" w:hAnsi="Times New Roman"/>
          <w:sz w:val="28"/>
          <w:szCs w:val="28"/>
        </w:rPr>
        <w:t xml:space="preserve"> в газете «</w:t>
      </w:r>
      <w:r w:rsidR="00581C5F" w:rsidRPr="00D170B7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D170B7">
        <w:rPr>
          <w:rFonts w:ascii="Times New Roman" w:hAnsi="Times New Roman"/>
          <w:sz w:val="28"/>
          <w:szCs w:val="28"/>
        </w:rPr>
        <w:t>»</w:t>
      </w:r>
      <w:r w:rsidR="00BD4D14" w:rsidRPr="00D170B7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D170B7">
        <w:rPr>
          <w:rFonts w:ascii="Times New Roman" w:hAnsi="Times New Roman"/>
          <w:sz w:val="28"/>
          <w:szCs w:val="28"/>
        </w:rPr>
        <w:t xml:space="preserve"> </w:t>
      </w:r>
      <w:r w:rsidR="00BD4D14" w:rsidRPr="00352960">
        <w:rPr>
          <w:rFonts w:ascii="Times New Roman" w:hAnsi="Times New Roman"/>
          <w:sz w:val="28"/>
          <w:szCs w:val="28"/>
        </w:rPr>
        <w:t xml:space="preserve">от </w:t>
      </w:r>
      <w:r w:rsidR="00352960" w:rsidRPr="00352960">
        <w:rPr>
          <w:rFonts w:ascii="Times New Roman" w:hAnsi="Times New Roman"/>
          <w:sz w:val="28"/>
          <w:szCs w:val="28"/>
        </w:rPr>
        <w:t>03.07</w:t>
      </w:r>
      <w:r w:rsidR="00BD4D14" w:rsidRPr="00352960">
        <w:rPr>
          <w:rFonts w:ascii="Times New Roman" w:hAnsi="Times New Roman"/>
          <w:sz w:val="28"/>
          <w:szCs w:val="28"/>
        </w:rPr>
        <w:t>.</w:t>
      </w:r>
      <w:r w:rsidR="007829C4" w:rsidRPr="00352960">
        <w:rPr>
          <w:rFonts w:ascii="Times New Roman" w:hAnsi="Times New Roman"/>
          <w:sz w:val="28"/>
          <w:szCs w:val="28"/>
        </w:rPr>
        <w:t>2020</w:t>
      </w:r>
      <w:r w:rsidR="00BD4D14" w:rsidRPr="00352960">
        <w:rPr>
          <w:rFonts w:ascii="Times New Roman" w:hAnsi="Times New Roman"/>
          <w:sz w:val="28"/>
          <w:szCs w:val="28"/>
        </w:rPr>
        <w:t xml:space="preserve"> № </w:t>
      </w:r>
      <w:r w:rsidR="00352960" w:rsidRPr="00352960">
        <w:rPr>
          <w:rFonts w:ascii="Times New Roman" w:hAnsi="Times New Roman"/>
          <w:sz w:val="28"/>
          <w:szCs w:val="28"/>
        </w:rPr>
        <w:t>28</w:t>
      </w:r>
      <w:r w:rsidR="00BD4D14" w:rsidRPr="00352960">
        <w:rPr>
          <w:rFonts w:ascii="Times New Roman" w:hAnsi="Times New Roman"/>
          <w:sz w:val="28"/>
          <w:szCs w:val="28"/>
        </w:rPr>
        <w:t> (</w:t>
      </w:r>
      <w:r w:rsidR="00352960" w:rsidRPr="00352960">
        <w:rPr>
          <w:rFonts w:ascii="Times New Roman" w:hAnsi="Times New Roman"/>
          <w:sz w:val="28"/>
          <w:szCs w:val="28"/>
        </w:rPr>
        <w:t>180</w:t>
      </w:r>
      <w:r w:rsidR="00BD4D14" w:rsidRPr="00352960">
        <w:rPr>
          <w:rFonts w:ascii="Times New Roman" w:hAnsi="Times New Roman"/>
          <w:sz w:val="28"/>
          <w:szCs w:val="28"/>
        </w:rPr>
        <w:t>).</w:t>
      </w:r>
    </w:p>
    <w:p w14:paraId="62A8C6F8" w14:textId="79CE1040" w:rsidR="00827D60" w:rsidRPr="003A1E8E" w:rsidRDefault="00E034FF" w:rsidP="003A1E8E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170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D170B7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D170B7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D170B7">
        <w:rPr>
          <w:rFonts w:ascii="Times New Roman" w:hAnsi="Times New Roman"/>
          <w:sz w:val="28"/>
          <w:szCs w:val="28"/>
        </w:rPr>
        <w:t>Красный Яр</w:t>
      </w:r>
      <w:r w:rsidR="00BD4D14" w:rsidRPr="00D170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D170B7">
        <w:rPr>
          <w:rFonts w:ascii="Times New Roman" w:hAnsi="Times New Roman"/>
          <w:sz w:val="28"/>
          <w:szCs w:val="28"/>
        </w:rPr>
        <w:t>Красноярский</w:t>
      </w:r>
      <w:r w:rsidR="009F7064" w:rsidRPr="00D170B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D170B7">
        <w:rPr>
          <w:rFonts w:ascii="Times New Roman" w:hAnsi="Times New Roman"/>
          <w:sz w:val="28"/>
          <w:szCs w:val="28"/>
        </w:rPr>
        <w:t>«</w:t>
      </w:r>
      <w:r w:rsidR="00F611CA" w:rsidRPr="00D170B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170B7" w:rsidRPr="00D170B7">
        <w:rPr>
          <w:rFonts w:ascii="Times New Roman" w:hAnsi="Times New Roman"/>
          <w:sz w:val="28"/>
          <w:szCs w:val="28"/>
        </w:rPr>
        <w:t xml:space="preserve">земельного участка  с кадастровым номером </w:t>
      </w:r>
      <w:r w:rsidR="00F36A2C" w:rsidRPr="00C657E7">
        <w:rPr>
          <w:rFonts w:ascii="Times New Roman" w:hAnsi="Times New Roman"/>
          <w:sz w:val="28"/>
          <w:szCs w:val="28"/>
        </w:rPr>
        <w:t xml:space="preserve">63:26:1903003:346, площадью 665 </w:t>
      </w:r>
      <w:proofErr w:type="spellStart"/>
      <w:r w:rsidR="00F36A2C" w:rsidRPr="00C657E7">
        <w:rPr>
          <w:rFonts w:ascii="Times New Roman" w:hAnsi="Times New Roman"/>
          <w:sz w:val="28"/>
          <w:szCs w:val="28"/>
        </w:rPr>
        <w:t>кв.м</w:t>
      </w:r>
      <w:proofErr w:type="spellEnd"/>
      <w:r w:rsidR="00F36A2C" w:rsidRPr="00C657E7">
        <w:rPr>
          <w:rFonts w:ascii="Times New Roman" w:hAnsi="Times New Roman"/>
          <w:sz w:val="28"/>
          <w:szCs w:val="28"/>
        </w:rPr>
        <w:t>, расположенного по адресу: Самарская область, Красноярский район, с. Красный Яр, ул. Приусадебная, 9</w:t>
      </w:r>
      <w:r w:rsidR="00BD4D14" w:rsidRPr="00D170B7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D170B7">
        <w:rPr>
          <w:rFonts w:ascii="Times New Roman" w:hAnsi="Times New Roman"/>
          <w:sz w:val="28"/>
          <w:szCs w:val="28"/>
        </w:rPr>
        <w:t>– п</w:t>
      </w:r>
      <w:r w:rsidR="00BD4D14" w:rsidRPr="00D170B7">
        <w:rPr>
          <w:rFonts w:ascii="Times New Roman" w:hAnsi="Times New Roman"/>
          <w:sz w:val="28"/>
          <w:szCs w:val="28"/>
        </w:rPr>
        <w:t xml:space="preserve">роект решения  о предоставлении разрешения на условно разрешенный вид </w:t>
      </w:r>
      <w:r w:rsidR="00BD4D14" w:rsidRPr="003A1E8E">
        <w:rPr>
          <w:rFonts w:ascii="Times New Roman" w:hAnsi="Times New Roman"/>
          <w:sz w:val="28"/>
          <w:szCs w:val="28"/>
        </w:rPr>
        <w:t>использования).</w:t>
      </w:r>
      <w:r w:rsidR="00E97C8E" w:rsidRPr="003A1E8E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731AF9" w:rsidRDefault="00E034FF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5. </w:t>
      </w:r>
      <w:r w:rsidR="003B7D21" w:rsidRPr="003A1E8E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3A1E8E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сельско</w:t>
      </w:r>
      <w:r w:rsidR="007228A7" w:rsidRPr="003A1E8E">
        <w:rPr>
          <w:rFonts w:ascii="Times New Roman" w:hAnsi="Times New Roman"/>
          <w:sz w:val="28"/>
          <w:szCs w:val="28"/>
        </w:rPr>
        <w:t>го</w:t>
      </w:r>
      <w:r w:rsidR="00731BDC" w:rsidRPr="003A1E8E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3A1E8E">
        <w:rPr>
          <w:rFonts w:ascii="Times New Roman" w:hAnsi="Times New Roman"/>
          <w:sz w:val="28"/>
          <w:szCs w:val="28"/>
        </w:rPr>
        <w:t>я</w:t>
      </w:r>
      <w:r w:rsidR="00731BDC" w:rsidRPr="003A1E8E">
        <w:rPr>
          <w:rFonts w:ascii="Times New Roman" w:hAnsi="Times New Roman"/>
          <w:sz w:val="28"/>
          <w:szCs w:val="28"/>
        </w:rPr>
        <w:t xml:space="preserve">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="00731BDC" w:rsidRPr="003A1E8E">
        <w:rPr>
          <w:rFonts w:ascii="Times New Roman" w:hAnsi="Times New Roman"/>
          <w:sz w:val="28"/>
          <w:szCs w:val="28"/>
        </w:rPr>
        <w:t xml:space="preserve"> муниципального </w:t>
      </w:r>
      <w:r w:rsidR="00731BDC" w:rsidRPr="00731AF9">
        <w:rPr>
          <w:rFonts w:ascii="Times New Roman" w:hAnsi="Times New Roman"/>
          <w:sz w:val="28"/>
          <w:szCs w:val="28"/>
        </w:rPr>
        <w:t xml:space="preserve">района </w:t>
      </w:r>
      <w:r w:rsidR="00A24DB4" w:rsidRPr="00731AF9">
        <w:rPr>
          <w:rFonts w:ascii="Times New Roman" w:hAnsi="Times New Roman"/>
          <w:sz w:val="28"/>
          <w:szCs w:val="28"/>
        </w:rPr>
        <w:t>Красноярский</w:t>
      </w:r>
      <w:r w:rsidR="00731BDC" w:rsidRPr="00731AF9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731AF9">
        <w:rPr>
          <w:rFonts w:ascii="Times New Roman" w:hAnsi="Times New Roman"/>
          <w:sz w:val="28"/>
          <w:szCs w:val="28"/>
        </w:rPr>
        <w:t>п</w:t>
      </w:r>
      <w:r w:rsidR="00BD4D14" w:rsidRPr="00731AF9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731AF9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731AF9">
        <w:rPr>
          <w:rFonts w:ascii="Times New Roman" w:hAnsi="Times New Roman"/>
          <w:sz w:val="28"/>
          <w:szCs w:val="28"/>
        </w:rPr>
        <w:t>проведены:</w:t>
      </w:r>
    </w:p>
    <w:p w14:paraId="4D85CFCA" w14:textId="3607D557" w:rsidR="00151D3D" w:rsidRPr="003A1E8E" w:rsidRDefault="00151D3D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AF9">
        <w:rPr>
          <w:rFonts w:ascii="Times New Roman" w:hAnsi="Times New Roman"/>
          <w:sz w:val="28"/>
          <w:szCs w:val="28"/>
        </w:rPr>
        <w:t xml:space="preserve">в селе </w:t>
      </w:r>
      <w:r w:rsidR="00A24DB4" w:rsidRPr="00731AF9">
        <w:rPr>
          <w:rFonts w:ascii="Times New Roman" w:hAnsi="Times New Roman"/>
          <w:sz w:val="28"/>
          <w:szCs w:val="28"/>
        </w:rPr>
        <w:t>Красный Яр</w:t>
      </w:r>
      <w:r w:rsidRPr="00731AF9">
        <w:rPr>
          <w:rFonts w:ascii="Times New Roman" w:hAnsi="Times New Roman"/>
          <w:sz w:val="28"/>
          <w:szCs w:val="28"/>
        </w:rPr>
        <w:t xml:space="preserve"> – </w:t>
      </w:r>
      <w:r w:rsidR="00581C5F" w:rsidRPr="00731AF9">
        <w:rPr>
          <w:rFonts w:ascii="Times New Roman" w:hAnsi="Times New Roman"/>
          <w:sz w:val="28"/>
          <w:szCs w:val="28"/>
        </w:rPr>
        <w:t>«</w:t>
      </w:r>
      <w:r w:rsidR="00731AF9" w:rsidRPr="00731AF9">
        <w:rPr>
          <w:rFonts w:ascii="Times New Roman" w:hAnsi="Times New Roman"/>
          <w:sz w:val="28"/>
          <w:szCs w:val="28"/>
        </w:rPr>
        <w:t>10</w:t>
      </w:r>
      <w:r w:rsidRPr="00731AF9">
        <w:rPr>
          <w:rFonts w:ascii="Times New Roman" w:hAnsi="Times New Roman"/>
          <w:sz w:val="28"/>
          <w:szCs w:val="28"/>
        </w:rPr>
        <w:t xml:space="preserve">» </w:t>
      </w:r>
      <w:r w:rsidR="00731AF9" w:rsidRPr="00731AF9">
        <w:rPr>
          <w:rFonts w:ascii="Times New Roman" w:hAnsi="Times New Roman"/>
          <w:sz w:val="28"/>
          <w:szCs w:val="28"/>
        </w:rPr>
        <w:t>июля</w:t>
      </w:r>
      <w:r w:rsidRPr="00731AF9">
        <w:rPr>
          <w:rFonts w:ascii="Times New Roman" w:hAnsi="Times New Roman"/>
          <w:sz w:val="28"/>
          <w:szCs w:val="28"/>
        </w:rPr>
        <w:t xml:space="preserve"> </w:t>
      </w:r>
      <w:r w:rsidR="007829C4" w:rsidRPr="00731AF9">
        <w:rPr>
          <w:rFonts w:ascii="Times New Roman" w:hAnsi="Times New Roman"/>
          <w:sz w:val="28"/>
          <w:szCs w:val="28"/>
        </w:rPr>
        <w:t>2020</w:t>
      </w:r>
      <w:r w:rsidRPr="00731AF9">
        <w:rPr>
          <w:rFonts w:ascii="Times New Roman" w:hAnsi="Times New Roman"/>
          <w:sz w:val="28"/>
          <w:szCs w:val="28"/>
        </w:rPr>
        <w:t xml:space="preserve"> года в </w:t>
      </w:r>
      <w:r w:rsidR="00731AF9" w:rsidRPr="00731AF9">
        <w:rPr>
          <w:rFonts w:ascii="Times New Roman" w:hAnsi="Times New Roman"/>
          <w:sz w:val="28"/>
          <w:szCs w:val="28"/>
        </w:rPr>
        <w:t>09</w:t>
      </w:r>
      <w:r w:rsidR="003A1E8E" w:rsidRPr="00731AF9">
        <w:rPr>
          <w:rFonts w:ascii="Times New Roman" w:hAnsi="Times New Roman"/>
          <w:sz w:val="28"/>
          <w:szCs w:val="28"/>
        </w:rPr>
        <w:t>:00</w:t>
      </w:r>
      <w:r w:rsidR="00581C5F" w:rsidRPr="00731AF9">
        <w:rPr>
          <w:rFonts w:ascii="Times New Roman" w:hAnsi="Times New Roman"/>
          <w:sz w:val="28"/>
          <w:szCs w:val="28"/>
        </w:rPr>
        <w:t>,</w:t>
      </w:r>
      <w:r w:rsidRPr="00731AF9">
        <w:rPr>
          <w:rFonts w:ascii="Times New Roman" w:hAnsi="Times New Roman"/>
          <w:sz w:val="28"/>
          <w:szCs w:val="28"/>
        </w:rPr>
        <w:t xml:space="preserve"> по </w:t>
      </w:r>
      <w:r w:rsidR="00A24DB4" w:rsidRPr="00731AF9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599EC2A6" w:rsidR="003B7D21" w:rsidRPr="00731AF9" w:rsidRDefault="003B7D21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lastRenderedPageBreak/>
        <w:t xml:space="preserve">6.1. Участниками публичных слушаний и постоянно проживающих на территории сельского поселения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в </w:t>
      </w:r>
      <w:r w:rsidRPr="007C2648">
        <w:rPr>
          <w:rFonts w:ascii="Times New Roman" w:hAnsi="Times New Roman"/>
          <w:sz w:val="28"/>
          <w:szCs w:val="28"/>
        </w:rPr>
        <w:t xml:space="preserve">количестве </w:t>
      </w:r>
      <w:r w:rsidR="007C2648" w:rsidRPr="007C2648">
        <w:rPr>
          <w:rFonts w:ascii="Times New Roman" w:hAnsi="Times New Roman"/>
          <w:sz w:val="28"/>
          <w:szCs w:val="28"/>
        </w:rPr>
        <w:t>1</w:t>
      </w:r>
      <w:r w:rsidRPr="007C2648">
        <w:rPr>
          <w:rFonts w:ascii="Times New Roman" w:hAnsi="Times New Roman"/>
          <w:sz w:val="28"/>
          <w:szCs w:val="28"/>
        </w:rPr>
        <w:t>(</w:t>
      </w:r>
      <w:r w:rsidR="007C2648" w:rsidRPr="007C2648">
        <w:rPr>
          <w:rFonts w:ascii="Times New Roman" w:hAnsi="Times New Roman"/>
          <w:sz w:val="28"/>
          <w:szCs w:val="28"/>
        </w:rPr>
        <w:t>один</w:t>
      </w:r>
      <w:r w:rsidRPr="007C2648">
        <w:rPr>
          <w:rFonts w:ascii="Times New Roman" w:hAnsi="Times New Roman"/>
          <w:sz w:val="28"/>
          <w:szCs w:val="28"/>
        </w:rPr>
        <w:t>)</w:t>
      </w:r>
      <w:r w:rsidRPr="003A1E8E">
        <w:rPr>
          <w:rFonts w:ascii="Times New Roman" w:hAnsi="Times New Roman"/>
          <w:sz w:val="28"/>
          <w:szCs w:val="28"/>
        </w:rPr>
        <w:t xml:space="preserve"> человек</w:t>
      </w:r>
      <w:r w:rsidR="003A1E8E" w:rsidRPr="003A1E8E">
        <w:rPr>
          <w:rFonts w:ascii="Times New Roman" w:hAnsi="Times New Roman"/>
          <w:sz w:val="28"/>
          <w:szCs w:val="28"/>
        </w:rPr>
        <w:t>а</w:t>
      </w:r>
      <w:r w:rsidRPr="003A1E8E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роекта решения  предоставлении разрешения на условно разрешенный вид использования</w:t>
      </w:r>
      <w:r w:rsidRPr="003A1E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 xml:space="preserve">роекту решения  о предоставлении </w:t>
      </w:r>
      <w:r w:rsidR="00BD4D14" w:rsidRPr="00731AF9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Pr="00731AF9">
        <w:rPr>
          <w:rFonts w:ascii="Times New Roman" w:hAnsi="Times New Roman"/>
          <w:sz w:val="28"/>
          <w:szCs w:val="28"/>
        </w:rPr>
        <w:t xml:space="preserve">внесены в протокол публичных слушаний  от </w:t>
      </w:r>
      <w:r w:rsidR="00731AF9" w:rsidRPr="00731AF9">
        <w:rPr>
          <w:rFonts w:ascii="Times New Roman" w:hAnsi="Times New Roman"/>
          <w:sz w:val="28"/>
          <w:szCs w:val="28"/>
        </w:rPr>
        <w:t xml:space="preserve">27 июля </w:t>
      </w:r>
      <w:r w:rsidR="007736F5" w:rsidRPr="00731AF9">
        <w:rPr>
          <w:rFonts w:ascii="Times New Roman" w:hAnsi="Times New Roman"/>
          <w:sz w:val="28"/>
          <w:szCs w:val="28"/>
        </w:rPr>
        <w:t xml:space="preserve">2020 </w:t>
      </w:r>
      <w:r w:rsidR="003A1E8E" w:rsidRPr="00731AF9">
        <w:rPr>
          <w:rFonts w:ascii="Times New Roman" w:hAnsi="Times New Roman"/>
          <w:sz w:val="28"/>
          <w:szCs w:val="28"/>
        </w:rPr>
        <w:t>года</w:t>
      </w:r>
      <w:r w:rsidRPr="00731AF9">
        <w:rPr>
          <w:rFonts w:ascii="Times New Roman" w:hAnsi="Times New Roman"/>
          <w:sz w:val="28"/>
          <w:szCs w:val="28"/>
        </w:rPr>
        <w:t>.</w:t>
      </w:r>
    </w:p>
    <w:p w14:paraId="73AB3B0F" w14:textId="55FEA741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AF9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3A1E8E" w:rsidRPr="00731AF9">
        <w:rPr>
          <w:rFonts w:ascii="Times New Roman" w:hAnsi="Times New Roman"/>
          <w:sz w:val="28"/>
          <w:szCs w:val="28"/>
        </w:rPr>
        <w:t>не</w:t>
      </w:r>
      <w:r w:rsidRPr="00731AF9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731AF9">
        <w:rPr>
          <w:rFonts w:ascii="Times New Roman" w:hAnsi="Times New Roman"/>
          <w:sz w:val="28"/>
          <w:szCs w:val="28"/>
        </w:rPr>
        <w:t>п</w:t>
      </w:r>
      <w:r w:rsidR="00BD4D14" w:rsidRPr="00731AF9">
        <w:rPr>
          <w:rFonts w:ascii="Times New Roman" w:hAnsi="Times New Roman"/>
          <w:sz w:val="28"/>
          <w:szCs w:val="28"/>
        </w:rPr>
        <w:t>роекта решения о предоставлении разрешения на условно разрешенный вид использования</w:t>
      </w:r>
      <w:r w:rsidRPr="00731AF9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731AF9">
        <w:rPr>
          <w:rFonts w:ascii="Times New Roman" w:hAnsi="Times New Roman"/>
          <w:sz w:val="28"/>
          <w:szCs w:val="28"/>
        </w:rPr>
        <w:t>п</w:t>
      </w:r>
      <w:r w:rsidR="00BD4D14" w:rsidRPr="00731AF9">
        <w:rPr>
          <w:rFonts w:ascii="Times New Roman" w:hAnsi="Times New Roman"/>
          <w:sz w:val="28"/>
          <w:szCs w:val="28"/>
        </w:rPr>
        <w:t xml:space="preserve">роекту решения  </w:t>
      </w:r>
      <w:proofErr w:type="gramStart"/>
      <w:r w:rsidR="00BD4D14" w:rsidRPr="00731AF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BD4D14" w:rsidRPr="00731AF9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в</w:t>
      </w:r>
      <w:r w:rsidRPr="00731AF9">
        <w:rPr>
          <w:rFonts w:ascii="Times New Roman" w:hAnsi="Times New Roman"/>
          <w:sz w:val="28"/>
          <w:szCs w:val="28"/>
        </w:rPr>
        <w:t xml:space="preserve">несены в протокол публичных слушаний </w:t>
      </w:r>
      <w:r w:rsidR="003A1E8E" w:rsidRPr="00731AF9">
        <w:rPr>
          <w:rFonts w:ascii="Times New Roman" w:hAnsi="Times New Roman"/>
          <w:sz w:val="28"/>
          <w:szCs w:val="28"/>
        </w:rPr>
        <w:t xml:space="preserve">от </w:t>
      </w:r>
      <w:r w:rsidR="00731AF9" w:rsidRPr="00731AF9">
        <w:rPr>
          <w:rFonts w:ascii="Times New Roman" w:hAnsi="Times New Roman"/>
          <w:sz w:val="28"/>
          <w:szCs w:val="28"/>
        </w:rPr>
        <w:t xml:space="preserve">27 июля </w:t>
      </w:r>
      <w:r w:rsidR="007736F5" w:rsidRPr="00731AF9">
        <w:rPr>
          <w:rFonts w:ascii="Times New Roman" w:hAnsi="Times New Roman"/>
          <w:sz w:val="28"/>
          <w:szCs w:val="28"/>
        </w:rPr>
        <w:t xml:space="preserve">2020 </w:t>
      </w:r>
      <w:r w:rsidR="003A1E8E" w:rsidRPr="00731AF9">
        <w:rPr>
          <w:rFonts w:ascii="Times New Roman" w:hAnsi="Times New Roman"/>
          <w:sz w:val="28"/>
          <w:szCs w:val="28"/>
        </w:rPr>
        <w:t>года</w:t>
      </w:r>
      <w:r w:rsidRPr="00731AF9">
        <w:rPr>
          <w:rFonts w:ascii="Times New Roman" w:hAnsi="Times New Roman"/>
          <w:sz w:val="28"/>
          <w:szCs w:val="28"/>
        </w:rPr>
        <w:t>.</w:t>
      </w:r>
    </w:p>
    <w:p w14:paraId="3DA88225" w14:textId="6E6E73A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50C647F2" w:rsidR="003B7D21" w:rsidRPr="007C2648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E97C8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 xml:space="preserve">условно разрешенный вид </w:t>
      </w:r>
      <w:r w:rsidR="00BD4D14" w:rsidRPr="007C2648">
        <w:rPr>
          <w:rFonts w:ascii="Times New Roman" w:hAnsi="Times New Roman"/>
          <w:sz w:val="28"/>
          <w:szCs w:val="28"/>
        </w:rPr>
        <w:t>использования</w:t>
      </w:r>
      <w:r w:rsidRPr="007C2648">
        <w:rPr>
          <w:rFonts w:ascii="Times New Roman" w:hAnsi="Times New Roman"/>
          <w:sz w:val="28"/>
          <w:szCs w:val="28"/>
        </w:rPr>
        <w:t xml:space="preserve"> высказаны</w:t>
      </w:r>
      <w:proofErr w:type="gramEnd"/>
      <w:r w:rsidRPr="007C2648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7C2648" w:rsidRPr="007C2648">
        <w:rPr>
          <w:rFonts w:ascii="Times New Roman" w:hAnsi="Times New Roman"/>
          <w:sz w:val="28"/>
          <w:szCs w:val="28"/>
        </w:rPr>
        <w:t xml:space="preserve">1 </w:t>
      </w:r>
      <w:r w:rsidRPr="007C2648">
        <w:rPr>
          <w:rFonts w:ascii="Times New Roman" w:hAnsi="Times New Roman"/>
          <w:sz w:val="28"/>
          <w:szCs w:val="28"/>
        </w:rPr>
        <w:t>(</w:t>
      </w:r>
      <w:r w:rsidR="007C2648" w:rsidRPr="007C2648">
        <w:rPr>
          <w:rFonts w:ascii="Times New Roman" w:hAnsi="Times New Roman"/>
          <w:sz w:val="28"/>
          <w:szCs w:val="28"/>
        </w:rPr>
        <w:t>один</w:t>
      </w:r>
      <w:r w:rsidRPr="007C2648">
        <w:rPr>
          <w:rFonts w:ascii="Times New Roman" w:hAnsi="Times New Roman"/>
          <w:sz w:val="28"/>
          <w:szCs w:val="28"/>
        </w:rPr>
        <w:t>) человек</w:t>
      </w:r>
      <w:r w:rsidR="003A1E8E" w:rsidRPr="007C2648">
        <w:rPr>
          <w:rFonts w:ascii="Times New Roman" w:hAnsi="Times New Roman"/>
          <w:sz w:val="28"/>
          <w:szCs w:val="28"/>
        </w:rPr>
        <w:t>а</w:t>
      </w:r>
      <w:r w:rsidRPr="007C2648">
        <w:rPr>
          <w:rFonts w:ascii="Times New Roman" w:hAnsi="Times New Roman"/>
          <w:sz w:val="28"/>
          <w:szCs w:val="28"/>
        </w:rPr>
        <w:t>.</w:t>
      </w:r>
    </w:p>
    <w:p w14:paraId="662E4F22" w14:textId="24DB7A2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2648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 w:rsidRPr="007C2648">
        <w:rPr>
          <w:rFonts w:ascii="Times New Roman" w:hAnsi="Times New Roman"/>
          <w:sz w:val="28"/>
          <w:szCs w:val="28"/>
        </w:rPr>
        <w:t>п</w:t>
      </w:r>
      <w:r w:rsidR="00BD4D14" w:rsidRPr="007C2648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bookmarkStart w:id="0" w:name="_GoBack"/>
      <w:bookmarkEnd w:id="0"/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0BDDDF4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03889B64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B1E2" w14:textId="77777777" w:rsidR="009B088B" w:rsidRDefault="009B088B" w:rsidP="00640111">
      <w:r>
        <w:separator/>
      </w:r>
    </w:p>
  </w:endnote>
  <w:endnote w:type="continuationSeparator" w:id="0">
    <w:p w14:paraId="7C00EE15" w14:textId="77777777" w:rsidR="009B088B" w:rsidRDefault="009B088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0282" w14:textId="77777777" w:rsidR="009B088B" w:rsidRDefault="009B088B" w:rsidP="00640111">
      <w:r>
        <w:separator/>
      </w:r>
    </w:p>
  </w:footnote>
  <w:footnote w:type="continuationSeparator" w:id="0">
    <w:p w14:paraId="5F8291BC" w14:textId="77777777" w:rsidR="009B088B" w:rsidRDefault="009B088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C264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663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52960"/>
    <w:rsid w:val="003805AF"/>
    <w:rsid w:val="003A1E8E"/>
    <w:rsid w:val="003A20D1"/>
    <w:rsid w:val="003A6951"/>
    <w:rsid w:val="003B2B6A"/>
    <w:rsid w:val="003B31A4"/>
    <w:rsid w:val="003B7D21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80E9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AF9"/>
    <w:rsid w:val="00731BDC"/>
    <w:rsid w:val="007628D3"/>
    <w:rsid w:val="00770ED8"/>
    <w:rsid w:val="007736F5"/>
    <w:rsid w:val="00773F03"/>
    <w:rsid w:val="007829C4"/>
    <w:rsid w:val="007834C3"/>
    <w:rsid w:val="0079361B"/>
    <w:rsid w:val="00797BBB"/>
    <w:rsid w:val="007A08B5"/>
    <w:rsid w:val="007C002C"/>
    <w:rsid w:val="007C2648"/>
    <w:rsid w:val="007D0649"/>
    <w:rsid w:val="007D3C36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1CAB"/>
    <w:rsid w:val="0095455A"/>
    <w:rsid w:val="00962682"/>
    <w:rsid w:val="00967B05"/>
    <w:rsid w:val="00970FB8"/>
    <w:rsid w:val="0097717E"/>
    <w:rsid w:val="00992F5E"/>
    <w:rsid w:val="00995071"/>
    <w:rsid w:val="009B088B"/>
    <w:rsid w:val="009B5239"/>
    <w:rsid w:val="009D0D70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16A54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E72C0"/>
    <w:rsid w:val="00BF5061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170B7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36A2C"/>
    <w:rsid w:val="00F41B59"/>
    <w:rsid w:val="00F57DDC"/>
    <w:rsid w:val="00F611CA"/>
    <w:rsid w:val="00F623F4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FAF4-E042-4115-800D-3AD9D74B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2020-07-28T09:13:00Z</dcterms:created>
  <dcterms:modified xsi:type="dcterms:W3CDTF">2020-07-28T09:13:00Z</dcterms:modified>
</cp:coreProperties>
</file>